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Overlock" w:cs="Overlock" w:eastAsia="Overlock" w:hAnsi="Overlock"/>
          <w:b w:val="1"/>
          <w:sz w:val="96"/>
          <w:szCs w:val="96"/>
        </w:rPr>
      </w:pPr>
      <w:r w:rsidDel="00000000" w:rsidR="00000000" w:rsidRPr="00000000">
        <w:rPr>
          <w:rFonts w:ascii="Overlock" w:cs="Overlock" w:eastAsia="Overlock" w:hAnsi="Overlock"/>
          <w:b w:val="1"/>
          <w:sz w:val="96"/>
          <w:szCs w:val="96"/>
          <w:rtl w:val="0"/>
        </w:rPr>
        <w:t xml:space="preserve">Divi 2022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660917" cy="1154748"/>
            <wp:effectExtent b="0" l="0" r="0" t="0"/>
            <wp:wrapSquare wrapText="bothSides" distB="114300" distT="114300" distL="114300" distR="11430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917" cy="11547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Overlock" w:cs="Overlock" w:eastAsia="Overlock" w:hAnsi="Overlock"/>
          <w:sz w:val="32"/>
          <w:szCs w:val="32"/>
        </w:rPr>
      </w:pPr>
      <w:r w:rsidDel="00000000" w:rsidR="00000000" w:rsidRPr="00000000">
        <w:rPr>
          <w:rFonts w:ascii="Overlock" w:cs="Overlock" w:eastAsia="Overlock" w:hAnsi="Overlock"/>
          <w:b w:val="1"/>
          <w:sz w:val="32"/>
          <w:szCs w:val="32"/>
          <w:rtl w:val="0"/>
        </w:rPr>
        <w:t xml:space="preserve">En rejse til jordens indre. -vi skaber modige børn og unge.</w:t>
      </w:r>
      <w:r w:rsidDel="00000000" w:rsidR="00000000" w:rsidRPr="00000000">
        <w:rPr>
          <w:rFonts w:ascii="Overlock" w:cs="Overlock" w:eastAsia="Overlock" w:hAnsi="Overlock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skal på Divisionsturnering på mosbjerg spejdercenter. 20.-22. Maj 2022. En divisionsturnering er en turnering hvor patruljerne dyster mod de andre spejdere i vendelbo division. Søndag bliver der uddelt præmier til dem der klarede posterne bedst. Der bliver bedømt på samarbejde, opgaveløsning og hvor godt opgaven er klaret.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Juniorene ankommer fredag kl 17.30</w:t>
        <w:br w:type="textWrapping"/>
        <w:t xml:space="preserve">Mikrobe, Mikro, Mini bestemmer selv om de vil have en eller to overnatninger.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mødes fredag  kl. 17.30. Eller lørdag inden kl. 8.30. Der er fælles flaghejsning kl 9.00.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4933950</wp:posOffset>
            </wp:positionH>
            <wp:positionV relativeFrom="paragraph">
              <wp:posOffset>180975</wp:posOffset>
            </wp:positionV>
            <wp:extent cx="1454534" cy="1619198"/>
            <wp:effectExtent b="0" l="0" r="0" t="0"/>
            <wp:wrapSquare wrapText="bothSides" distB="114300" distT="114300" distL="114300" distR="114300"/>
            <wp:docPr id="7" name="image7.gif"/>
            <a:graphic>
              <a:graphicData uri="http://schemas.openxmlformats.org/drawingml/2006/picture">
                <pic:pic>
                  <pic:nvPicPr>
                    <pic:cNvPr id="0" name="image7.gif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4534" cy="16191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Pris: 145 kr for en overnatning og 200 kr</w:t>
      </w:r>
      <w:r w:rsidDel="00000000" w:rsidR="00000000" w:rsidRPr="00000000">
        <w:rPr>
          <w:sz w:val="24"/>
          <w:szCs w:val="24"/>
          <w:rtl w:val="0"/>
        </w:rPr>
        <w:t xml:space="preserve"> for to overnatninger.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Lejren slutter: Søndag kl. 12:30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sover i telte så husk tøj efter vejret. Vi er ude hele dagen.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Su. 12 maj. Tilmeldingen sker via medlemsservice. https://medlem.dds.dk/event/id/39382/register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Program: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Fredag 20-05-2022: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 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2952750</wp:posOffset>
            </wp:positionH>
            <wp:positionV relativeFrom="paragraph">
              <wp:posOffset>299975</wp:posOffset>
            </wp:positionV>
            <wp:extent cx="2190750" cy="2934148"/>
            <wp:effectExtent b="0" l="0" r="0" t="0"/>
            <wp:wrapNone/>
            <wp:docPr descr="Et billede, der indeholder tekst, clipart&#10;&#10;Automatisk genereret beskrivelse" id="3" name="image4.jpg"/>
            <a:graphic>
              <a:graphicData uri="http://schemas.openxmlformats.org/drawingml/2006/picture">
                <pic:pic>
                  <pic:nvPicPr>
                    <pic:cNvPr descr="Et billede, der indeholder tekst, clipart&#10;&#10;Automatisk genereret beskrivelse"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9341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sz w:val="4"/>
          <w:szCs w:val="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Indtjekning kl. 17-19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Opsætning af lejr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Lørdag 21-05-2022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Flaghejsning kl. 9.00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tl w:val="0"/>
        </w:rPr>
        <w:t xml:space="preserve">løbeperiode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kl. 10-12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Frokost kl. 12-13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tl w:val="0"/>
        </w:rPr>
        <w:t xml:space="preserve">løbeperiode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kl. 13-ca15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Klargøring til aftensmad kl. 16-18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Lejrbål kl. 19.15-ca. 20.00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Søndag 22-05-2022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Flaghejsning kl. 9:00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Nedpakning af lejr kl. 9:15-10:00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Tovtrækning/Ærteposekast kl. 10-12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Præmie overrækning kl 12:00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Farvel og tak for denne gang kl. 12:30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HUSK Ingen 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forældre biler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ved spejderhuset. Der 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parkeres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ved skolen eller ude langs de store veje. :)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2914650</wp:posOffset>
            </wp:positionH>
            <wp:positionV relativeFrom="paragraph">
              <wp:posOffset>4919663</wp:posOffset>
            </wp:positionV>
            <wp:extent cx="2714121" cy="3845878"/>
            <wp:effectExtent b="0" l="0" r="0" t="0"/>
            <wp:wrapSquare wrapText="bothSides" distB="114300" distT="114300" distL="114300" distR="11430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4121" cy="38458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180975</wp:posOffset>
            </wp:positionH>
            <wp:positionV relativeFrom="paragraph">
              <wp:posOffset>1104900</wp:posOffset>
            </wp:positionV>
            <wp:extent cx="2548218" cy="3609975"/>
            <wp:effectExtent b="0" l="0" r="0" t="0"/>
            <wp:wrapSquare wrapText="bothSides" distB="114300" distT="114300" distL="114300" distR="114300"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8218" cy="3609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266700</wp:posOffset>
            </wp:positionH>
            <wp:positionV relativeFrom="paragraph">
              <wp:posOffset>4911436</wp:posOffset>
            </wp:positionV>
            <wp:extent cx="2714625" cy="3855554"/>
            <wp:effectExtent b="0" l="0" r="0" t="0"/>
            <wp:wrapSquare wrapText="bothSides" distB="114300" distT="114300" distL="114300" distR="11430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8555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2867025</wp:posOffset>
            </wp:positionH>
            <wp:positionV relativeFrom="paragraph">
              <wp:posOffset>1104900</wp:posOffset>
            </wp:positionV>
            <wp:extent cx="2625615" cy="3712528"/>
            <wp:effectExtent b="0" l="0" r="0" t="0"/>
            <wp:wrapSquare wrapText="bothSides" distB="114300" distT="11430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5615" cy="37125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 også vores pakkeliste på vores hjemmeside- https://xn--nrregruppe-45a8t.dk/pakkeliste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a-D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krifttypeiafsnit" w:default="1">
    <w:name w:val="Default Paragraph Font"/>
    <w:uiPriority w:val="1"/>
    <w:semiHidden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paragraph" w:styleId="Markeringsbobletekst">
    <w:name w:val="Balloon Text"/>
    <w:basedOn w:val="Normal"/>
    <w:link w:val="MarkeringsbobletekstTegn"/>
    <w:uiPriority w:val="99"/>
    <w:semiHidden w:val="1"/>
    <w:unhideWhenUsed w:val="1"/>
    <w:rsid w:val="002A5DA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 w:val="1"/>
    <w:rsid w:val="002A5DAA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1654D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a-DK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13" Type="http://schemas.openxmlformats.org/officeDocument/2006/relationships/image" Target="media/image1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7.gif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eFs9lJB7+O9+M7nlDKrAAm5T7A==">AMUW2mWCBsqh80ibwHMCYVMJxs5uf5tjPGy2FCiVemyoaeIEMIciNk+mW4LeY4kHCvtoB+EsHaR6Jm7tBt+YIx8lGUnlHgodsyIbI5PzB6ZTE2k83beiA6E=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2022-04-21T12:40:00Z</dcterms:created>
  <dc:creator>SPS-TAK</dc:creator>
</cp:coreProperties>
</file>